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1C" w:rsidRPr="00D23B68" w:rsidRDefault="00D23B68" w:rsidP="00D23B68">
      <w:pPr>
        <w:spacing w:before="100" w:beforeAutospacing="1" w:after="100" w:afterAutospacing="1"/>
        <w:outlineLvl w:val="0"/>
        <w:rPr>
          <w:rFonts w:ascii="Times New Roman" w:eastAsia="Times New Roman" w:hAnsi="Times New Roman" w:cs="Times New Roman"/>
          <w:b/>
          <w:bCs/>
          <w:kern w:val="36"/>
          <w:sz w:val="48"/>
          <w:szCs w:val="48"/>
          <w:lang w:val="en-GB" w:eastAsia="cs-CZ"/>
        </w:rPr>
      </w:pPr>
      <w:r>
        <w:rPr>
          <w:rFonts w:ascii="Times New Roman" w:eastAsia="Times New Roman" w:hAnsi="Times New Roman" w:cs="Times New Roman"/>
          <w:b/>
          <w:bCs/>
          <w:kern w:val="36"/>
          <w:sz w:val="48"/>
          <w:szCs w:val="48"/>
          <w:lang w:val="en-GB" w:eastAsia="cs-CZ"/>
        </w:rPr>
        <w:t>Summer Programme at the Czech Photo Centre</w:t>
      </w:r>
    </w:p>
    <w:p w:rsidR="009B241C" w:rsidRPr="00D23B68" w:rsidRDefault="009B241C" w:rsidP="009B241C">
      <w:pPr>
        <w:spacing w:after="0"/>
        <w:rPr>
          <w:rFonts w:ascii="Times New Roman" w:eastAsia="Times New Roman" w:hAnsi="Times New Roman" w:cs="Times New Roman"/>
          <w:sz w:val="24"/>
          <w:szCs w:val="24"/>
          <w:lang w:val="en-GB" w:eastAsia="cs-CZ"/>
        </w:rPr>
      </w:pPr>
      <w:bookmarkStart w:id="0" w:name="_GoBack"/>
      <w:bookmarkEnd w:id="0"/>
      <w:r w:rsidRPr="00D23B68">
        <w:rPr>
          <w:rFonts w:ascii="Times New Roman" w:eastAsia="Times New Roman" w:hAnsi="Times New Roman" w:cs="Times New Roman"/>
          <w:sz w:val="24"/>
          <w:szCs w:val="24"/>
          <w:lang w:val="en-GB" w:eastAsia="cs-CZ"/>
        </w:rPr>
        <w:t>7/06/2018</w:t>
      </w:r>
    </w:p>
    <w:p w:rsidR="009B241C" w:rsidRPr="00D23B68" w:rsidRDefault="00712984" w:rsidP="009B241C">
      <w:pPr>
        <w:spacing w:before="100" w:beforeAutospacing="1" w:after="100" w:afterAutospacing="1"/>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Josef Bosák’s Piece of Armenian Soul and the work of the Visual Communication Studio throughout the summer in the Czech Photo Centre. From Wednesday 13 June, the multi-genre Czech Photo Centre gallery is showcasing the photography of Josef Bosák, holder of the International Federation of Photographic Art’s AFIAP and EFIAP Distinctions. The Piece of Armenian Soul exhibition shows the life of the people here. The collection is complemented by the exhibition Every Tuesday by graduates of the Czech Photo Centre Visual Communication Studio, led by Štěpánka Stein, in the gallery’s Small Exhibition Hall</w:t>
      </w:r>
      <w:r w:rsidR="009B241C" w:rsidRPr="00D23B68">
        <w:rPr>
          <w:rFonts w:ascii="Times New Roman" w:eastAsia="Times New Roman" w:hAnsi="Times New Roman" w:cs="Times New Roman"/>
          <w:sz w:val="24"/>
          <w:szCs w:val="24"/>
          <w:lang w:val="en-GB" w:eastAsia="cs-CZ"/>
        </w:rPr>
        <w:t xml:space="preserve">. </w:t>
      </w:r>
    </w:p>
    <w:p w:rsidR="009B241C" w:rsidRPr="00D23B68" w:rsidRDefault="00712984" w:rsidP="00A86BD9">
      <w:pPr>
        <w:spacing w:before="100" w:beforeAutospacing="1" w:after="100" w:afterAutospacing="1"/>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Through photographs of the faces of </w:t>
      </w:r>
      <w:r w:rsidR="00A86BD9">
        <w:rPr>
          <w:rFonts w:ascii="Times New Roman" w:eastAsia="Times New Roman" w:hAnsi="Times New Roman" w:cs="Times New Roman"/>
          <w:sz w:val="24"/>
          <w:szCs w:val="24"/>
          <w:lang w:val="en-GB" w:eastAsia="cs-CZ"/>
        </w:rPr>
        <w:t>elderly people who have experienced the horrors of genocide and civil wars, as well as young people and children, the exhibition in the Czech Photo Centre focuses on mapping the troubled history of life here. The photographer has captured images of people at work, at home, at play, as well as from the local dilapidated hospital</w:t>
      </w:r>
      <w:r w:rsidR="009B241C" w:rsidRPr="00D23B68">
        <w:rPr>
          <w:rFonts w:ascii="Times New Roman" w:eastAsia="Times New Roman" w:hAnsi="Times New Roman" w:cs="Times New Roman"/>
          <w:sz w:val="24"/>
          <w:szCs w:val="24"/>
          <w:lang w:val="en-GB" w:eastAsia="cs-CZ"/>
        </w:rPr>
        <w:t xml:space="preserve">. </w:t>
      </w:r>
    </w:p>
    <w:p w:rsidR="009B241C" w:rsidRPr="00D23B68" w:rsidRDefault="00A86BD9" w:rsidP="009B241C">
      <w:pPr>
        <w:spacing w:before="100" w:beforeAutospacing="1" w:after="100" w:afterAutospacing="1"/>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The mountainous Armenian landscape, marked by a troubled history and the suffering of its people through the decisions of politicians and relentless conflicts between Christians and Muslims, has become the author’s great focus. Despite all the injustice committed against the local population, Bosák says the native Armenians remain very friendly people with a great sense of hospitality</w:t>
      </w:r>
      <w:r w:rsidR="009B241C" w:rsidRPr="00D23B68">
        <w:rPr>
          <w:rFonts w:ascii="Times New Roman" w:eastAsia="Times New Roman" w:hAnsi="Times New Roman" w:cs="Times New Roman"/>
          <w:sz w:val="24"/>
          <w:szCs w:val="24"/>
          <w:lang w:val="en-GB" w:eastAsia="cs-CZ"/>
        </w:rPr>
        <w:t xml:space="preserve">. </w:t>
      </w:r>
    </w:p>
    <w:p w:rsidR="009B241C" w:rsidRPr="00D23B68" w:rsidRDefault="00A86BD9" w:rsidP="00A86BD9">
      <w:pPr>
        <w:spacing w:before="100" w:beforeAutospacing="1" w:after="100" w:afterAutospacing="1"/>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The photographer fell completely in love with Armenia and Nagorno-Karabakh, visiting </w:t>
      </w:r>
      <w:r w:rsidR="00A92C08">
        <w:rPr>
          <w:rFonts w:ascii="Times New Roman" w:eastAsia="Times New Roman" w:hAnsi="Times New Roman" w:cs="Times New Roman"/>
          <w:sz w:val="24"/>
          <w:szCs w:val="24"/>
          <w:lang w:val="en-GB" w:eastAsia="cs-CZ"/>
        </w:rPr>
        <w:t>the region</w:t>
      </w:r>
      <w:r>
        <w:rPr>
          <w:rFonts w:ascii="Times New Roman" w:eastAsia="Times New Roman" w:hAnsi="Times New Roman" w:cs="Times New Roman"/>
          <w:sz w:val="24"/>
          <w:szCs w:val="24"/>
          <w:lang w:val="en-GB" w:eastAsia="cs-CZ"/>
        </w:rPr>
        <w:t xml:space="preserve"> every year. He find</w:t>
      </w:r>
      <w:r w:rsidR="00A92C08">
        <w:rPr>
          <w:rFonts w:ascii="Times New Roman" w:eastAsia="Times New Roman" w:hAnsi="Times New Roman" w:cs="Times New Roman"/>
          <w:sz w:val="24"/>
          <w:szCs w:val="24"/>
          <w:lang w:val="en-GB" w:eastAsia="cs-CZ"/>
        </w:rPr>
        <w:t>s</w:t>
      </w:r>
      <w:r>
        <w:rPr>
          <w:rFonts w:ascii="Times New Roman" w:eastAsia="Times New Roman" w:hAnsi="Times New Roman" w:cs="Times New Roman"/>
          <w:sz w:val="24"/>
          <w:szCs w:val="24"/>
          <w:lang w:val="en-GB" w:eastAsia="cs-CZ"/>
        </w:rPr>
        <w:t xml:space="preserve"> serenity, peace and humility here. During one of his recent visits, he was eye-witness to the Velvet Revolution in which the opposition was victorious. The leader of the anti-government protests, Nikol Pashinyan, became Prime Minister. Piece of Armenian Soul is an exhibition which captures some of what Bosák has experienced on his travels</w:t>
      </w:r>
      <w:r w:rsidR="009B241C" w:rsidRPr="00D23B68">
        <w:rPr>
          <w:rFonts w:ascii="Times New Roman" w:eastAsia="Times New Roman" w:hAnsi="Times New Roman" w:cs="Times New Roman"/>
          <w:sz w:val="24"/>
          <w:szCs w:val="24"/>
          <w:lang w:val="en-GB" w:eastAsia="cs-CZ"/>
        </w:rPr>
        <w:t xml:space="preserve">. </w:t>
      </w:r>
    </w:p>
    <w:p w:rsidR="009B241C" w:rsidRPr="00D23B68" w:rsidRDefault="00D82217" w:rsidP="000F2C01">
      <w:pPr>
        <w:spacing w:before="100" w:beforeAutospacing="1" w:after="100" w:afterAutospacing="1"/>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Josek Bosák originally began taking photographs in 2003.</w:t>
      </w:r>
      <w:r w:rsidRPr="00D82217">
        <w:rPr>
          <w:rFonts w:ascii="Times New Roman" w:eastAsia="Times New Roman" w:hAnsi="Times New Roman" w:cs="Times New Roman"/>
          <w:sz w:val="24"/>
          <w:szCs w:val="24"/>
          <w:lang w:val="en-GB" w:eastAsia="cs-CZ"/>
        </w:rPr>
        <w:t xml:space="preserve"> In 2007, he visited the Transcaucasian country of Armenia, which enchanted him so much that his further travels also led to these places</w:t>
      </w:r>
      <w:r>
        <w:rPr>
          <w:rFonts w:ascii="Times New Roman" w:eastAsia="Times New Roman" w:hAnsi="Times New Roman" w:cs="Times New Roman"/>
          <w:sz w:val="24"/>
          <w:szCs w:val="24"/>
          <w:lang w:val="en-GB" w:eastAsia="cs-CZ"/>
        </w:rPr>
        <w:t xml:space="preserve">. </w:t>
      </w:r>
      <w:r w:rsidRPr="00D82217">
        <w:rPr>
          <w:rFonts w:ascii="Times New Roman" w:eastAsia="Times New Roman" w:hAnsi="Times New Roman" w:cs="Times New Roman"/>
          <w:sz w:val="24"/>
          <w:szCs w:val="24"/>
          <w:lang w:val="en-GB" w:eastAsia="cs-CZ"/>
        </w:rPr>
        <w:t xml:space="preserve">He began by focusing on capturing the human form and social journalism. Over a period of three years, he </w:t>
      </w:r>
      <w:r w:rsidR="000F2C01">
        <w:rPr>
          <w:rFonts w:ascii="Times New Roman" w:eastAsia="Times New Roman" w:hAnsi="Times New Roman" w:cs="Times New Roman"/>
          <w:sz w:val="24"/>
          <w:szCs w:val="24"/>
          <w:lang w:val="en-GB" w:eastAsia="cs-CZ"/>
        </w:rPr>
        <w:t xml:space="preserve">also </w:t>
      </w:r>
      <w:r w:rsidRPr="00D82217">
        <w:rPr>
          <w:rFonts w:ascii="Times New Roman" w:eastAsia="Times New Roman" w:hAnsi="Times New Roman" w:cs="Times New Roman"/>
          <w:sz w:val="24"/>
          <w:szCs w:val="24"/>
          <w:lang w:val="en-GB" w:eastAsia="cs-CZ"/>
        </w:rPr>
        <w:t>visited the Karabakh Hospital numerous times, and many of his photographs were taken there. These photos are so emotionally powerful that they have led panels in international photography contests and salons to award them very high points.</w:t>
      </w:r>
      <w:r w:rsidR="009B241C" w:rsidRPr="00D23B68">
        <w:rPr>
          <w:rFonts w:ascii="Times New Roman" w:eastAsia="Times New Roman" w:hAnsi="Times New Roman" w:cs="Times New Roman"/>
          <w:sz w:val="24"/>
          <w:szCs w:val="24"/>
          <w:lang w:val="en-GB" w:eastAsia="cs-CZ"/>
        </w:rPr>
        <w:t xml:space="preserve"> </w:t>
      </w:r>
    </w:p>
    <w:p w:rsidR="009B241C" w:rsidRPr="00D23B68" w:rsidRDefault="000F2C01" w:rsidP="000F2C01">
      <w:pPr>
        <w:spacing w:before="100" w:beforeAutospacing="1" w:after="100" w:afterAutospacing="1"/>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From 13 June, visitors to the Czech Photo Centre’s Small Exhibition Hall can view the Every Tuesday exhibition. This showcases Martin Dohnal’s KaMMArádi collection, which captures friendship in Mixed Martial Arts. Young photography student Romana Červenková is also showcasing her photos, in which she endeavours to show what people want to change on their bodies with the help of volunteers, towels and black marker. Another collection, Adéla Kodl’s Torn Apart, focuses on the period when children become adults and when young people experience a battle within themselves. Jiří Kocián’s installation works with his body in a half serious, half ironic way. Milan Arnošt’s collection, Tension 2018 gives a reflection on </w:t>
      </w:r>
      <w:r>
        <w:rPr>
          <w:rFonts w:ascii="Times New Roman" w:eastAsia="Times New Roman" w:hAnsi="Times New Roman" w:cs="Times New Roman"/>
          <w:sz w:val="24"/>
          <w:szCs w:val="24"/>
          <w:lang w:val="en-GB" w:eastAsia="cs-CZ"/>
        </w:rPr>
        <w:lastRenderedPageBreak/>
        <w:t xml:space="preserve">contemporary teenagers. Jitka Kozáková is showcasing her collection, Sestřenice (Cousin), which comprises portraits capturing innocence, gentleness and strong family bonds. Andrea Petrovičová is showcasing just one photo, but it is </w:t>
      </w:r>
      <w:r w:rsidR="00A92C08">
        <w:rPr>
          <w:rFonts w:ascii="Times New Roman" w:eastAsia="Times New Roman" w:hAnsi="Times New Roman" w:cs="Times New Roman"/>
          <w:sz w:val="24"/>
          <w:szCs w:val="24"/>
          <w:lang w:val="en-GB" w:eastAsia="cs-CZ"/>
        </w:rPr>
        <w:t xml:space="preserve">an </w:t>
      </w:r>
      <w:r>
        <w:rPr>
          <w:rFonts w:ascii="Times New Roman" w:eastAsia="Times New Roman" w:hAnsi="Times New Roman" w:cs="Times New Roman"/>
          <w:sz w:val="24"/>
          <w:szCs w:val="24"/>
          <w:lang w:val="en-GB" w:eastAsia="cs-CZ"/>
        </w:rPr>
        <w:t>emotionally extremely powerful</w:t>
      </w:r>
      <w:r w:rsidR="00A92C08">
        <w:rPr>
          <w:rFonts w:ascii="Times New Roman" w:eastAsia="Times New Roman" w:hAnsi="Times New Roman" w:cs="Times New Roman"/>
          <w:sz w:val="24"/>
          <w:szCs w:val="24"/>
          <w:lang w:val="en-GB" w:eastAsia="cs-CZ"/>
        </w:rPr>
        <w:t xml:space="preserve"> one</w:t>
      </w:r>
      <w:r>
        <w:rPr>
          <w:rFonts w:ascii="Times New Roman" w:eastAsia="Times New Roman" w:hAnsi="Times New Roman" w:cs="Times New Roman"/>
          <w:sz w:val="24"/>
          <w:szCs w:val="24"/>
          <w:lang w:val="en-GB" w:eastAsia="cs-CZ"/>
        </w:rPr>
        <w:t>. Petr Neugebauer’s eForce EEE Prague Formula exhibition captures work on creating an electric formula-style car for the international Formula Student competition.</w:t>
      </w:r>
      <w:r w:rsidR="009B241C" w:rsidRPr="00D23B68">
        <w:rPr>
          <w:rFonts w:ascii="Times New Roman" w:eastAsia="Times New Roman" w:hAnsi="Times New Roman" w:cs="Times New Roman"/>
          <w:sz w:val="24"/>
          <w:szCs w:val="24"/>
          <w:lang w:val="en-GB" w:eastAsia="cs-CZ"/>
        </w:rPr>
        <w:t xml:space="preserve"> </w:t>
      </w:r>
    </w:p>
    <w:p w:rsidR="009B241C" w:rsidRPr="00D23B68" w:rsidRDefault="000F2C01" w:rsidP="00D05DEC">
      <w:pPr>
        <w:spacing w:before="100" w:beforeAutospacing="1" w:after="100" w:afterAutospacing="1"/>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The Piece of Armenian Soul exhibition will be open in the Czech Photo Centre until 12 August, and the Every Tuesday exhibition until 1 July. </w:t>
      </w:r>
      <w:r w:rsidR="00D05DEC">
        <w:rPr>
          <w:rFonts w:ascii="Times New Roman" w:eastAsia="Times New Roman" w:hAnsi="Times New Roman" w:cs="Times New Roman"/>
          <w:sz w:val="24"/>
          <w:szCs w:val="24"/>
          <w:lang w:val="en-GB" w:eastAsia="cs-CZ"/>
        </w:rPr>
        <w:t xml:space="preserve">The </w:t>
      </w:r>
      <w:r w:rsidR="00A92C08">
        <w:rPr>
          <w:rFonts w:ascii="Times New Roman" w:eastAsia="Times New Roman" w:hAnsi="Times New Roman" w:cs="Times New Roman"/>
          <w:sz w:val="24"/>
          <w:szCs w:val="24"/>
          <w:lang w:val="en-GB" w:eastAsia="cs-CZ"/>
        </w:rPr>
        <w:t>centre</w:t>
      </w:r>
      <w:r w:rsidR="00D05DEC">
        <w:rPr>
          <w:rFonts w:ascii="Times New Roman" w:eastAsia="Times New Roman" w:hAnsi="Times New Roman" w:cs="Times New Roman"/>
          <w:sz w:val="24"/>
          <w:szCs w:val="24"/>
          <w:lang w:val="en-GB" w:eastAsia="cs-CZ"/>
        </w:rPr>
        <w:t xml:space="preserve"> is open to visitors every day except Monday, from Tuesday to Friday always from 11.00 am until 6.00pm, and at weekends from 10.00 am until 6.00 pm. Standard entrance is 80 crowns, or 40 crowns for concessions. The gallery is located just around 100 metres from metro station Nové Butovice at the address</w:t>
      </w:r>
      <w:r w:rsidR="009B241C" w:rsidRPr="00D23B68">
        <w:rPr>
          <w:rFonts w:ascii="Times New Roman" w:eastAsia="Times New Roman" w:hAnsi="Times New Roman" w:cs="Times New Roman"/>
          <w:sz w:val="24"/>
          <w:szCs w:val="24"/>
          <w:lang w:val="en-GB" w:eastAsia="cs-CZ"/>
        </w:rPr>
        <w:t xml:space="preserve"> Seydlerova 2835/4, Pra</w:t>
      </w:r>
      <w:r w:rsidR="00D05DEC">
        <w:rPr>
          <w:rFonts w:ascii="Times New Roman" w:eastAsia="Times New Roman" w:hAnsi="Times New Roman" w:cs="Times New Roman"/>
          <w:sz w:val="24"/>
          <w:szCs w:val="24"/>
          <w:lang w:val="en-GB" w:eastAsia="cs-CZ"/>
        </w:rPr>
        <w:t>gue</w:t>
      </w:r>
      <w:r w:rsidR="009B241C" w:rsidRPr="00D23B68">
        <w:rPr>
          <w:rFonts w:ascii="Times New Roman" w:eastAsia="Times New Roman" w:hAnsi="Times New Roman" w:cs="Times New Roman"/>
          <w:sz w:val="24"/>
          <w:szCs w:val="24"/>
          <w:lang w:val="en-GB" w:eastAsia="cs-CZ"/>
        </w:rPr>
        <w:t xml:space="preserve"> 5. </w:t>
      </w:r>
    </w:p>
    <w:p w:rsidR="009B241C" w:rsidRPr="00D23B68" w:rsidRDefault="00D05DEC" w:rsidP="00D05DEC">
      <w:pPr>
        <w:spacing w:before="100" w:beforeAutospacing="1" w:after="100" w:afterAutospacing="1"/>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Press release for download in</w:t>
      </w:r>
      <w:r w:rsidR="009B241C" w:rsidRPr="00D23B68">
        <w:rPr>
          <w:rFonts w:ascii="Times New Roman" w:eastAsia="Times New Roman" w:hAnsi="Times New Roman" w:cs="Times New Roman"/>
          <w:sz w:val="24"/>
          <w:szCs w:val="24"/>
          <w:lang w:val="en-GB" w:eastAsia="cs-CZ"/>
        </w:rPr>
        <w:t xml:space="preserve"> </w:t>
      </w:r>
      <w:hyperlink r:id="rId5" w:tgtFrame="_blank" w:history="1">
        <w:r w:rsidR="009B241C" w:rsidRPr="00D23B68">
          <w:rPr>
            <w:rFonts w:ascii="Times New Roman" w:eastAsia="Times New Roman" w:hAnsi="Times New Roman" w:cs="Times New Roman"/>
            <w:color w:val="0000FF"/>
            <w:sz w:val="24"/>
            <w:szCs w:val="24"/>
            <w:u w:val="single"/>
            <w:lang w:val="en-GB" w:eastAsia="cs-CZ"/>
          </w:rPr>
          <w:t>.</w:t>
        </w:r>
        <w:proofErr w:type="spellStart"/>
        <w:r w:rsidR="009B241C" w:rsidRPr="00D23B68">
          <w:rPr>
            <w:rFonts w:ascii="Times New Roman" w:eastAsia="Times New Roman" w:hAnsi="Times New Roman" w:cs="Times New Roman"/>
            <w:color w:val="0000FF"/>
            <w:sz w:val="24"/>
            <w:szCs w:val="24"/>
            <w:u w:val="single"/>
            <w:lang w:val="en-GB" w:eastAsia="cs-CZ"/>
          </w:rPr>
          <w:t>docx</w:t>
        </w:r>
        <w:proofErr w:type="spellEnd"/>
      </w:hyperlink>
      <w:r>
        <w:t xml:space="preserve"> </w:t>
      </w:r>
      <w:r w:rsidRPr="00D05DEC">
        <w:rPr>
          <w:rFonts w:ascii="Times New Roman" w:eastAsia="Times New Roman" w:hAnsi="Times New Roman" w:cs="Times New Roman"/>
          <w:sz w:val="24"/>
          <w:szCs w:val="24"/>
          <w:lang w:val="en-GB" w:eastAsia="cs-CZ"/>
        </w:rPr>
        <w:t>format</w:t>
      </w:r>
      <w:r>
        <w:rPr>
          <w:rFonts w:ascii="Times New Roman" w:eastAsia="Times New Roman" w:hAnsi="Times New Roman" w:cs="Times New Roman"/>
          <w:sz w:val="24"/>
          <w:szCs w:val="24"/>
          <w:lang w:val="en-GB" w:eastAsia="cs-CZ"/>
        </w:rPr>
        <w:br/>
        <w:t>Press release along with photographs for download in</w:t>
      </w:r>
      <w:r w:rsidR="009B241C" w:rsidRPr="00D23B68">
        <w:rPr>
          <w:rFonts w:ascii="Times New Roman" w:eastAsia="Times New Roman" w:hAnsi="Times New Roman" w:cs="Times New Roman"/>
          <w:sz w:val="24"/>
          <w:szCs w:val="24"/>
          <w:lang w:val="en-GB" w:eastAsia="cs-CZ"/>
        </w:rPr>
        <w:t xml:space="preserve"> </w:t>
      </w:r>
      <w:hyperlink r:id="rId6" w:tgtFrame="_blank" w:history="1">
        <w:r w:rsidR="009B241C" w:rsidRPr="00D23B68">
          <w:rPr>
            <w:rFonts w:ascii="Times New Roman" w:eastAsia="Times New Roman" w:hAnsi="Times New Roman" w:cs="Times New Roman"/>
            <w:color w:val="0000FF"/>
            <w:sz w:val="24"/>
            <w:szCs w:val="24"/>
            <w:u w:val="single"/>
            <w:lang w:val="en-GB" w:eastAsia="cs-CZ"/>
          </w:rPr>
          <w:t> .zip</w:t>
        </w:r>
      </w:hyperlink>
      <w:r>
        <w:t xml:space="preserve"> </w:t>
      </w:r>
      <w:r w:rsidRPr="00D05DEC">
        <w:rPr>
          <w:rFonts w:ascii="Times New Roman" w:eastAsia="Times New Roman" w:hAnsi="Times New Roman" w:cs="Times New Roman"/>
          <w:sz w:val="24"/>
          <w:szCs w:val="24"/>
          <w:lang w:val="en-GB" w:eastAsia="cs-CZ"/>
        </w:rPr>
        <w:t>format</w:t>
      </w:r>
    </w:p>
    <w:p w:rsidR="009B241C" w:rsidRPr="00D23B68" w:rsidRDefault="00D05DEC" w:rsidP="009B241C">
      <w:pPr>
        <w:spacing w:before="100" w:beforeAutospacing="1" w:after="100" w:afterAutospacing="1"/>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w:t>
      </w:r>
      <w:r w:rsidR="009B241C" w:rsidRPr="00D23B68">
        <w:rPr>
          <w:rFonts w:ascii="Times New Roman" w:eastAsia="Times New Roman" w:hAnsi="Times New Roman" w:cs="Times New Roman"/>
          <w:sz w:val="24"/>
          <w:szCs w:val="24"/>
          <w:lang w:val="en-GB" w:eastAsia="cs-CZ"/>
        </w:rPr>
        <w:t>onta</w:t>
      </w:r>
      <w:r>
        <w:rPr>
          <w:rFonts w:ascii="Times New Roman" w:eastAsia="Times New Roman" w:hAnsi="Times New Roman" w:cs="Times New Roman"/>
          <w:sz w:val="24"/>
          <w:szCs w:val="24"/>
          <w:lang w:val="en-GB" w:eastAsia="cs-CZ"/>
        </w:rPr>
        <w:t>c</w:t>
      </w:r>
      <w:r w:rsidR="009B241C" w:rsidRPr="00D23B68">
        <w:rPr>
          <w:rFonts w:ascii="Times New Roman" w:eastAsia="Times New Roman" w:hAnsi="Times New Roman" w:cs="Times New Roman"/>
          <w:sz w:val="24"/>
          <w:szCs w:val="24"/>
          <w:lang w:val="en-GB" w:eastAsia="cs-CZ"/>
        </w:rPr>
        <w:t>t</w:t>
      </w:r>
      <w:r>
        <w:rPr>
          <w:rFonts w:ascii="Times New Roman" w:eastAsia="Times New Roman" w:hAnsi="Times New Roman" w:cs="Times New Roman"/>
          <w:sz w:val="24"/>
          <w:szCs w:val="24"/>
          <w:lang w:val="en-GB" w:eastAsia="cs-CZ"/>
        </w:rPr>
        <w:t xml:space="preserve"> details and further information</w:t>
      </w:r>
      <w:r w:rsidR="009B241C" w:rsidRPr="00D23B68">
        <w:rPr>
          <w:rFonts w:ascii="Times New Roman" w:eastAsia="Times New Roman" w:hAnsi="Times New Roman" w:cs="Times New Roman"/>
          <w:sz w:val="24"/>
          <w:szCs w:val="24"/>
          <w:lang w:val="en-GB" w:eastAsia="cs-CZ"/>
        </w:rPr>
        <w:t>:</w:t>
      </w:r>
      <w:r w:rsidR="009B241C" w:rsidRPr="00D23B68">
        <w:rPr>
          <w:rFonts w:ascii="Times New Roman" w:eastAsia="Times New Roman" w:hAnsi="Times New Roman" w:cs="Times New Roman"/>
          <w:sz w:val="24"/>
          <w:szCs w:val="24"/>
          <w:lang w:val="en-GB" w:eastAsia="cs-CZ"/>
        </w:rPr>
        <w:br/>
        <w:t>Czech Photo Centre: Public relations - Radek Polák, +420 778 747 113, polak@czechpressphoto.cz, www.czechphoto.org</w:t>
      </w:r>
    </w:p>
    <w:p w:rsidR="00F3419E" w:rsidRPr="00D23B68" w:rsidRDefault="00F3419E" w:rsidP="009B241C">
      <w:pPr>
        <w:rPr>
          <w:lang w:val="en-GB"/>
        </w:rPr>
      </w:pPr>
    </w:p>
    <w:sectPr w:rsidR="00F3419E" w:rsidRPr="00D23B68" w:rsidSect="00703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1C"/>
    <w:rsid w:val="000F2C01"/>
    <w:rsid w:val="00487D4C"/>
    <w:rsid w:val="005F527E"/>
    <w:rsid w:val="00703E3B"/>
    <w:rsid w:val="00712984"/>
    <w:rsid w:val="0089371B"/>
    <w:rsid w:val="009B241C"/>
    <w:rsid w:val="00A12B7F"/>
    <w:rsid w:val="00A86BD9"/>
    <w:rsid w:val="00A92C08"/>
    <w:rsid w:val="00C60237"/>
    <w:rsid w:val="00D05DEC"/>
    <w:rsid w:val="00D23B68"/>
    <w:rsid w:val="00D82217"/>
    <w:rsid w:val="00DC0C32"/>
    <w:rsid w:val="00EC67C9"/>
    <w:rsid w:val="00EF05EE"/>
    <w:rsid w:val="00F3419E"/>
    <w:rsid w:val="00F63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FC791-B62C-4EFB-815F-CBEA6E66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05EE"/>
    <w:pPr>
      <w:spacing w:line="240" w:lineRule="auto"/>
    </w:pPr>
  </w:style>
  <w:style w:type="paragraph" w:styleId="Nadpis1">
    <w:name w:val="heading 1"/>
    <w:basedOn w:val="Normln"/>
    <w:next w:val="Normln"/>
    <w:link w:val="Nadpis1Char"/>
    <w:uiPriority w:val="9"/>
    <w:qFormat/>
    <w:rsid w:val="00DC0C32"/>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semiHidden/>
    <w:unhideWhenUsed/>
    <w:qFormat/>
    <w:rsid w:val="00DC0C32"/>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DC0C32"/>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DC0C32"/>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unhideWhenUsed/>
    <w:qFormat/>
    <w:rsid w:val="00DC0C32"/>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DC0C32"/>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DC0C32"/>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DC0C32"/>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DC0C32"/>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0C32"/>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semiHidden/>
    <w:rsid w:val="00DC0C3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semiHidden/>
    <w:rsid w:val="00DC0C3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DC0C3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rsid w:val="00DC0C3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DC0C3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DC0C3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DC0C3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DC0C3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DC0C3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DC0C3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DC0C32"/>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DC0C32"/>
    <w:rPr>
      <w:rFonts w:asciiTheme="majorHAnsi" w:eastAsiaTheme="majorEastAsia" w:hAnsiTheme="majorHAnsi" w:cstheme="majorBidi"/>
      <w:i/>
      <w:iCs/>
      <w:spacing w:val="13"/>
      <w:sz w:val="24"/>
      <w:szCs w:val="24"/>
    </w:rPr>
  </w:style>
  <w:style w:type="character" w:styleId="Siln">
    <w:name w:val="Strong"/>
    <w:uiPriority w:val="22"/>
    <w:qFormat/>
    <w:rsid w:val="00DC0C32"/>
    <w:rPr>
      <w:b/>
      <w:bCs/>
    </w:rPr>
  </w:style>
  <w:style w:type="character" w:styleId="Zdraznn">
    <w:name w:val="Emphasis"/>
    <w:uiPriority w:val="20"/>
    <w:qFormat/>
    <w:rsid w:val="00DC0C32"/>
    <w:rPr>
      <w:b/>
      <w:bCs/>
      <w:i/>
      <w:iCs/>
      <w:spacing w:val="10"/>
      <w:bdr w:val="none" w:sz="0" w:space="0" w:color="auto"/>
      <w:shd w:val="clear" w:color="auto" w:fill="auto"/>
    </w:rPr>
  </w:style>
  <w:style w:type="paragraph" w:styleId="Bezmezer">
    <w:name w:val="No Spacing"/>
    <w:basedOn w:val="Normln"/>
    <w:uiPriority w:val="1"/>
    <w:qFormat/>
    <w:rsid w:val="00DC0C32"/>
    <w:pPr>
      <w:spacing w:after="0"/>
    </w:pPr>
  </w:style>
  <w:style w:type="paragraph" w:styleId="Odstavecseseznamem">
    <w:name w:val="List Paragraph"/>
    <w:basedOn w:val="Normln"/>
    <w:uiPriority w:val="34"/>
    <w:qFormat/>
    <w:rsid w:val="00DC0C32"/>
    <w:pPr>
      <w:ind w:left="720"/>
      <w:contextualSpacing/>
    </w:pPr>
  </w:style>
  <w:style w:type="paragraph" w:styleId="Citt">
    <w:name w:val="Quote"/>
    <w:basedOn w:val="Normln"/>
    <w:next w:val="Normln"/>
    <w:link w:val="CittChar"/>
    <w:uiPriority w:val="29"/>
    <w:qFormat/>
    <w:rsid w:val="00DC0C32"/>
    <w:pPr>
      <w:spacing w:before="200" w:after="0"/>
      <w:ind w:left="360" w:right="360"/>
    </w:pPr>
    <w:rPr>
      <w:i/>
      <w:iCs/>
    </w:rPr>
  </w:style>
  <w:style w:type="character" w:customStyle="1" w:styleId="CittChar">
    <w:name w:val="Citát Char"/>
    <w:basedOn w:val="Standardnpsmoodstavce"/>
    <w:link w:val="Citt"/>
    <w:uiPriority w:val="29"/>
    <w:rsid w:val="00DC0C32"/>
    <w:rPr>
      <w:i/>
      <w:iCs/>
    </w:rPr>
  </w:style>
  <w:style w:type="paragraph" w:styleId="Vrazncitt">
    <w:name w:val="Intense Quote"/>
    <w:basedOn w:val="Normln"/>
    <w:next w:val="Normln"/>
    <w:link w:val="VrazncittChar"/>
    <w:uiPriority w:val="30"/>
    <w:qFormat/>
    <w:rsid w:val="00DC0C3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DC0C32"/>
    <w:rPr>
      <w:b/>
      <w:bCs/>
      <w:i/>
      <w:iCs/>
    </w:rPr>
  </w:style>
  <w:style w:type="character" w:styleId="Zdraznnjemn">
    <w:name w:val="Subtle Emphasis"/>
    <w:uiPriority w:val="19"/>
    <w:qFormat/>
    <w:rsid w:val="00DC0C32"/>
    <w:rPr>
      <w:i/>
      <w:iCs/>
    </w:rPr>
  </w:style>
  <w:style w:type="character" w:styleId="Zdraznnintenzivn">
    <w:name w:val="Intense Emphasis"/>
    <w:uiPriority w:val="21"/>
    <w:qFormat/>
    <w:rsid w:val="00DC0C32"/>
    <w:rPr>
      <w:b/>
      <w:bCs/>
    </w:rPr>
  </w:style>
  <w:style w:type="character" w:styleId="Odkazjemn">
    <w:name w:val="Subtle Reference"/>
    <w:uiPriority w:val="31"/>
    <w:qFormat/>
    <w:rsid w:val="00DC0C32"/>
    <w:rPr>
      <w:smallCaps/>
    </w:rPr>
  </w:style>
  <w:style w:type="character" w:styleId="Odkazintenzivn">
    <w:name w:val="Intense Reference"/>
    <w:uiPriority w:val="32"/>
    <w:qFormat/>
    <w:rsid w:val="00DC0C32"/>
    <w:rPr>
      <w:smallCaps/>
      <w:spacing w:val="5"/>
      <w:u w:val="single"/>
    </w:rPr>
  </w:style>
  <w:style w:type="character" w:styleId="Nzevknihy">
    <w:name w:val="Book Title"/>
    <w:uiPriority w:val="33"/>
    <w:qFormat/>
    <w:rsid w:val="00DC0C32"/>
    <w:rPr>
      <w:i/>
      <w:iCs/>
      <w:smallCaps/>
      <w:spacing w:val="5"/>
    </w:rPr>
  </w:style>
  <w:style w:type="paragraph" w:styleId="Nadpisobsahu">
    <w:name w:val="TOC Heading"/>
    <w:basedOn w:val="Nadpis1"/>
    <w:next w:val="Normln"/>
    <w:uiPriority w:val="39"/>
    <w:semiHidden/>
    <w:unhideWhenUsed/>
    <w:qFormat/>
    <w:rsid w:val="00DC0C32"/>
    <w:pPr>
      <w:outlineLvl w:val="9"/>
    </w:pPr>
    <w:rPr>
      <w:lang w:bidi="en-US"/>
    </w:rPr>
  </w:style>
  <w:style w:type="character" w:styleId="Hypertextovodkaz">
    <w:name w:val="Hyperlink"/>
    <w:basedOn w:val="Standardnpsmoodstavce"/>
    <w:uiPriority w:val="99"/>
    <w:semiHidden/>
    <w:unhideWhenUsed/>
    <w:rsid w:val="009B241C"/>
    <w:rPr>
      <w:color w:val="0000FF"/>
      <w:u w:val="single"/>
    </w:rPr>
  </w:style>
  <w:style w:type="paragraph" w:styleId="Normlnweb">
    <w:name w:val="Normal (Web)"/>
    <w:basedOn w:val="Normln"/>
    <w:uiPriority w:val="99"/>
    <w:semiHidden/>
    <w:unhideWhenUsed/>
    <w:rsid w:val="009B241C"/>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clr-cpc">
    <w:name w:val="clr-cpc"/>
    <w:basedOn w:val="Standardnpsmoodstavce"/>
    <w:rsid w:val="009B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62140">
      <w:bodyDiv w:val="1"/>
      <w:marLeft w:val="0"/>
      <w:marRight w:val="0"/>
      <w:marTop w:val="0"/>
      <w:marBottom w:val="0"/>
      <w:divBdr>
        <w:top w:val="none" w:sz="0" w:space="0" w:color="auto"/>
        <w:left w:val="none" w:sz="0" w:space="0" w:color="auto"/>
        <w:bottom w:val="none" w:sz="0" w:space="0" w:color="auto"/>
        <w:right w:val="none" w:sz="0" w:space="0" w:color="auto"/>
      </w:divBdr>
      <w:divsChild>
        <w:div w:id="617031123">
          <w:marLeft w:val="0"/>
          <w:marRight w:val="0"/>
          <w:marTop w:val="0"/>
          <w:marBottom w:val="0"/>
          <w:divBdr>
            <w:top w:val="none" w:sz="0" w:space="0" w:color="auto"/>
            <w:left w:val="none" w:sz="0" w:space="0" w:color="auto"/>
            <w:bottom w:val="none" w:sz="0" w:space="0" w:color="auto"/>
            <w:right w:val="none" w:sz="0" w:space="0" w:color="auto"/>
          </w:divBdr>
          <w:divsChild>
            <w:div w:id="1424179963">
              <w:marLeft w:val="0"/>
              <w:marRight w:val="0"/>
              <w:marTop w:val="0"/>
              <w:marBottom w:val="0"/>
              <w:divBdr>
                <w:top w:val="none" w:sz="0" w:space="0" w:color="auto"/>
                <w:left w:val="none" w:sz="0" w:space="0" w:color="auto"/>
                <w:bottom w:val="none" w:sz="0" w:space="0" w:color="auto"/>
                <w:right w:val="none" w:sz="0" w:space="0" w:color="auto"/>
              </w:divBdr>
              <w:divsChild>
                <w:div w:id="252318320">
                  <w:marLeft w:val="0"/>
                  <w:marRight w:val="0"/>
                  <w:marTop w:val="0"/>
                  <w:marBottom w:val="0"/>
                  <w:divBdr>
                    <w:top w:val="none" w:sz="0" w:space="0" w:color="auto"/>
                    <w:left w:val="none" w:sz="0" w:space="0" w:color="auto"/>
                    <w:bottom w:val="none" w:sz="0" w:space="0" w:color="auto"/>
                    <w:right w:val="none" w:sz="0" w:space="0" w:color="auto"/>
                  </w:divBdr>
                </w:div>
                <w:div w:id="1765765231">
                  <w:marLeft w:val="0"/>
                  <w:marRight w:val="0"/>
                  <w:marTop w:val="0"/>
                  <w:marBottom w:val="0"/>
                  <w:divBdr>
                    <w:top w:val="none" w:sz="0" w:space="0" w:color="auto"/>
                    <w:left w:val="none" w:sz="0" w:space="0" w:color="auto"/>
                    <w:bottom w:val="none" w:sz="0" w:space="0" w:color="auto"/>
                    <w:right w:val="none" w:sz="0" w:space="0" w:color="auto"/>
                  </w:divBdr>
                  <w:divsChild>
                    <w:div w:id="1618832251">
                      <w:marLeft w:val="0"/>
                      <w:marRight w:val="0"/>
                      <w:marTop w:val="0"/>
                      <w:marBottom w:val="0"/>
                      <w:divBdr>
                        <w:top w:val="none" w:sz="0" w:space="0" w:color="auto"/>
                        <w:left w:val="none" w:sz="0" w:space="0" w:color="auto"/>
                        <w:bottom w:val="none" w:sz="0" w:space="0" w:color="auto"/>
                        <w:right w:val="none" w:sz="0" w:space="0" w:color="auto"/>
                      </w:divBdr>
                      <w:divsChild>
                        <w:div w:id="143739935">
                          <w:marLeft w:val="0"/>
                          <w:marRight w:val="0"/>
                          <w:marTop w:val="0"/>
                          <w:marBottom w:val="0"/>
                          <w:divBdr>
                            <w:top w:val="none" w:sz="0" w:space="0" w:color="auto"/>
                            <w:left w:val="none" w:sz="0" w:space="0" w:color="auto"/>
                            <w:bottom w:val="none" w:sz="0" w:space="0" w:color="auto"/>
                            <w:right w:val="none" w:sz="0" w:space="0" w:color="auto"/>
                          </w:divBdr>
                          <w:divsChild>
                            <w:div w:id="13697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638">
                  <w:marLeft w:val="0"/>
                  <w:marRight w:val="0"/>
                  <w:marTop w:val="0"/>
                  <w:marBottom w:val="0"/>
                  <w:divBdr>
                    <w:top w:val="none" w:sz="0" w:space="0" w:color="auto"/>
                    <w:left w:val="none" w:sz="0" w:space="0" w:color="auto"/>
                    <w:bottom w:val="none" w:sz="0" w:space="0" w:color="auto"/>
                    <w:right w:val="none" w:sz="0" w:space="0" w:color="auto"/>
                  </w:divBdr>
                  <w:divsChild>
                    <w:div w:id="2012757207">
                      <w:marLeft w:val="0"/>
                      <w:marRight w:val="0"/>
                      <w:marTop w:val="0"/>
                      <w:marBottom w:val="0"/>
                      <w:divBdr>
                        <w:top w:val="none" w:sz="0" w:space="0" w:color="auto"/>
                        <w:left w:val="none" w:sz="0" w:space="0" w:color="auto"/>
                        <w:bottom w:val="none" w:sz="0" w:space="0" w:color="auto"/>
                        <w:right w:val="none" w:sz="0" w:space="0" w:color="auto"/>
                      </w:divBdr>
                    </w:div>
                  </w:divsChild>
                </w:div>
                <w:div w:id="558246731">
                  <w:marLeft w:val="0"/>
                  <w:marRight w:val="0"/>
                  <w:marTop w:val="0"/>
                  <w:marBottom w:val="0"/>
                  <w:divBdr>
                    <w:top w:val="none" w:sz="0" w:space="0" w:color="auto"/>
                    <w:left w:val="none" w:sz="0" w:space="0" w:color="auto"/>
                    <w:bottom w:val="none" w:sz="0" w:space="0" w:color="auto"/>
                    <w:right w:val="none" w:sz="0" w:space="0" w:color="auto"/>
                  </w:divBdr>
                </w:div>
                <w:div w:id="19419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loud.trigema.cz/data/public/0b074c" TargetMode="External"/><Relationship Id="rId5" Type="http://schemas.openxmlformats.org/officeDocument/2006/relationships/hyperlink" Target="https://c.czechphoto.org/files/presskit/20180607_TZ_CPC_Bosak_Armenie.docx"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E18C-791B-4875-86B8-8C20AE23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3851</Characters>
  <Application>Microsoft Office Word</Application>
  <DocSecurity>4</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Trigema</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Valčáková Veronika</dc:creator>
  <cp:lastModifiedBy>Netolický Michal</cp:lastModifiedBy>
  <cp:revision>2</cp:revision>
  <dcterms:created xsi:type="dcterms:W3CDTF">2018-06-14T07:10:00Z</dcterms:created>
  <dcterms:modified xsi:type="dcterms:W3CDTF">2018-06-14T07:10:00Z</dcterms:modified>
</cp:coreProperties>
</file>